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49710" w14:textId="7C36DA80" w:rsidR="003B73F3" w:rsidRPr="008B3601" w:rsidRDefault="00894E5F" w:rsidP="00894E5F">
      <w:pPr>
        <w:jc w:val="center"/>
        <w:rPr>
          <w:rFonts w:ascii="Arial" w:hAnsi="Arial" w:cs="Arial"/>
          <w:b/>
          <w:bCs/>
        </w:rPr>
      </w:pPr>
      <w:r w:rsidRPr="008B3601">
        <w:rPr>
          <w:rFonts w:ascii="Arial" w:hAnsi="Arial" w:cs="Arial"/>
          <w:b/>
          <w:bCs/>
        </w:rPr>
        <w:t xml:space="preserve">ORDINANCE NO. </w:t>
      </w:r>
      <w:r w:rsidR="008667BF">
        <w:rPr>
          <w:rFonts w:ascii="Arial" w:hAnsi="Arial" w:cs="Arial"/>
          <w:b/>
          <w:bCs/>
        </w:rPr>
        <w:t>2023-09-18-017</w:t>
      </w:r>
    </w:p>
    <w:p w14:paraId="65F9C891" w14:textId="3A904A01" w:rsidR="00894E5F" w:rsidRPr="008B3601" w:rsidRDefault="00894E5F" w:rsidP="00894E5F">
      <w:pPr>
        <w:jc w:val="center"/>
        <w:rPr>
          <w:rFonts w:ascii="Arial" w:hAnsi="Arial" w:cs="Arial"/>
          <w:b/>
          <w:bCs/>
        </w:rPr>
      </w:pPr>
    </w:p>
    <w:p w14:paraId="4C73CE59" w14:textId="337BBD5F" w:rsidR="00894E5F" w:rsidRPr="008B3601" w:rsidRDefault="00894E5F" w:rsidP="00894E5F">
      <w:pPr>
        <w:jc w:val="both"/>
        <w:rPr>
          <w:rFonts w:ascii="Arial" w:hAnsi="Arial" w:cs="Arial"/>
          <w:b/>
          <w:bCs/>
        </w:rPr>
      </w:pPr>
      <w:r w:rsidRPr="008B3601">
        <w:rPr>
          <w:rFonts w:ascii="Arial" w:hAnsi="Arial" w:cs="Arial"/>
          <w:b/>
          <w:bCs/>
        </w:rPr>
        <w:t>AN ORDINANCE OF THE CITY OF C</w:t>
      </w:r>
      <w:r w:rsidR="005C1C50">
        <w:rPr>
          <w:rFonts w:ascii="Arial" w:hAnsi="Arial" w:cs="Arial"/>
          <w:b/>
          <w:bCs/>
        </w:rPr>
        <w:t>A</w:t>
      </w:r>
      <w:r w:rsidRPr="008B3601">
        <w:rPr>
          <w:rFonts w:ascii="Arial" w:hAnsi="Arial" w:cs="Arial"/>
          <w:b/>
          <w:bCs/>
        </w:rPr>
        <w:t>MERON, TEXAS LEVYING AD VALOREM TAXES FOR USE AND SUPPORT OF THE MUNICIPAL GOVERNMENT OF THE CITY FOR THE FISCAL YEAR BEGINNING OCTOBER 1, 202</w:t>
      </w:r>
      <w:r w:rsidR="00303AB7">
        <w:rPr>
          <w:rFonts w:ascii="Arial" w:hAnsi="Arial" w:cs="Arial"/>
          <w:b/>
          <w:bCs/>
        </w:rPr>
        <w:t>3</w:t>
      </w:r>
      <w:r w:rsidRPr="008B3601">
        <w:rPr>
          <w:rFonts w:ascii="Arial" w:hAnsi="Arial" w:cs="Arial"/>
          <w:b/>
          <w:bCs/>
        </w:rPr>
        <w:t xml:space="preserve"> AND TERMINATING SEPTEMBER 30, 202</w:t>
      </w:r>
      <w:r w:rsidR="00303AB7">
        <w:rPr>
          <w:rFonts w:ascii="Arial" w:hAnsi="Arial" w:cs="Arial"/>
          <w:b/>
          <w:bCs/>
        </w:rPr>
        <w:t>4</w:t>
      </w:r>
      <w:r w:rsidRPr="008B3601">
        <w:rPr>
          <w:rFonts w:ascii="Arial" w:hAnsi="Arial" w:cs="Arial"/>
          <w:b/>
          <w:bCs/>
        </w:rPr>
        <w:t xml:space="preserve"> PROVIDING FOR APPORTIONING EACH LEVY FOR SPECIFIC PURPOSES; AND PROVIDING WHEN TAXES SHALL BECOME DUE AND WHEN SAME SHALL BECOME DELINQUENT IF NOT PAID.</w:t>
      </w:r>
    </w:p>
    <w:p w14:paraId="769C6689" w14:textId="69169286" w:rsidR="00894E5F" w:rsidRPr="008B3601" w:rsidRDefault="00894E5F" w:rsidP="00894E5F">
      <w:pPr>
        <w:jc w:val="both"/>
        <w:rPr>
          <w:rFonts w:ascii="Arial" w:hAnsi="Arial" w:cs="Arial"/>
          <w:b/>
          <w:bCs/>
        </w:rPr>
      </w:pPr>
    </w:p>
    <w:p w14:paraId="22000928" w14:textId="6DC7E646" w:rsidR="00894E5F" w:rsidRPr="008B3601" w:rsidRDefault="00894E5F" w:rsidP="00894E5F">
      <w:pPr>
        <w:jc w:val="both"/>
        <w:rPr>
          <w:rFonts w:ascii="Arial" w:hAnsi="Arial" w:cs="Arial"/>
        </w:rPr>
      </w:pPr>
      <w:r w:rsidRPr="008B3601">
        <w:rPr>
          <w:rFonts w:ascii="Arial" w:hAnsi="Arial" w:cs="Arial"/>
          <w:b/>
          <w:bCs/>
        </w:rPr>
        <w:tab/>
        <w:t xml:space="preserve">WHEREAS, </w:t>
      </w:r>
      <w:r w:rsidRPr="008B3601">
        <w:rPr>
          <w:rFonts w:ascii="Arial" w:hAnsi="Arial" w:cs="Arial"/>
        </w:rPr>
        <w:t>the City Council of the City of Cameron, Texas, approved the municipal budget for the fiscal year beginning October 1, 202</w:t>
      </w:r>
      <w:r w:rsidR="00303AB7">
        <w:rPr>
          <w:rFonts w:ascii="Arial" w:hAnsi="Arial" w:cs="Arial"/>
        </w:rPr>
        <w:t>3</w:t>
      </w:r>
      <w:r w:rsidRPr="008B3601">
        <w:rPr>
          <w:rFonts w:ascii="Arial" w:hAnsi="Arial" w:cs="Arial"/>
        </w:rPr>
        <w:t xml:space="preserve"> and ending September 30, 202</w:t>
      </w:r>
      <w:r w:rsidR="00303AB7">
        <w:rPr>
          <w:rFonts w:ascii="Arial" w:hAnsi="Arial" w:cs="Arial"/>
        </w:rPr>
        <w:t>4</w:t>
      </w:r>
      <w:r w:rsidRPr="008B3601">
        <w:rPr>
          <w:rFonts w:ascii="Arial" w:hAnsi="Arial" w:cs="Arial"/>
        </w:rPr>
        <w:t>; and</w:t>
      </w:r>
    </w:p>
    <w:p w14:paraId="0E5D2FB8" w14:textId="27FC69E1" w:rsidR="00894E5F" w:rsidRPr="008B3601" w:rsidRDefault="00894E5F" w:rsidP="00894E5F">
      <w:pPr>
        <w:jc w:val="both"/>
        <w:rPr>
          <w:rFonts w:ascii="Arial" w:hAnsi="Arial" w:cs="Arial"/>
        </w:rPr>
      </w:pPr>
    </w:p>
    <w:p w14:paraId="1976B3E2" w14:textId="6973CAB0" w:rsidR="00894E5F" w:rsidRPr="008B3601" w:rsidRDefault="00894E5F" w:rsidP="00894E5F">
      <w:pPr>
        <w:jc w:val="both"/>
        <w:rPr>
          <w:rFonts w:ascii="Arial" w:hAnsi="Arial" w:cs="Arial"/>
        </w:rPr>
      </w:pPr>
      <w:r w:rsidRPr="008B3601">
        <w:rPr>
          <w:rFonts w:ascii="Arial" w:hAnsi="Arial" w:cs="Arial"/>
        </w:rPr>
        <w:tab/>
      </w:r>
      <w:r w:rsidRPr="008B3601">
        <w:rPr>
          <w:rFonts w:ascii="Arial" w:hAnsi="Arial" w:cs="Arial"/>
          <w:b/>
          <w:bCs/>
        </w:rPr>
        <w:t>WHEREAS,</w:t>
      </w:r>
      <w:r w:rsidRPr="008B3601">
        <w:rPr>
          <w:rFonts w:ascii="Arial" w:hAnsi="Arial" w:cs="Arial"/>
        </w:rPr>
        <w:t xml:space="preserve"> it is necessary that an ordinance be passed levying an ad valorem tax on all property, both real and personal, within the corporate limits of the City of Cameron, Texas in accordance with such budget and the Texas Tax Code; </w:t>
      </w:r>
    </w:p>
    <w:p w14:paraId="1A33A5D2" w14:textId="4A6D21A3" w:rsidR="00894E5F" w:rsidRPr="008B3601" w:rsidRDefault="00894E5F" w:rsidP="00894E5F">
      <w:pPr>
        <w:jc w:val="both"/>
        <w:rPr>
          <w:rFonts w:ascii="Arial" w:hAnsi="Arial" w:cs="Arial"/>
        </w:rPr>
      </w:pPr>
    </w:p>
    <w:p w14:paraId="57B03478" w14:textId="1738CDC9" w:rsidR="00894E5F" w:rsidRPr="008B3601" w:rsidRDefault="00894E5F" w:rsidP="00894E5F">
      <w:pPr>
        <w:jc w:val="both"/>
        <w:rPr>
          <w:rFonts w:ascii="Arial" w:hAnsi="Arial" w:cs="Arial"/>
        </w:rPr>
      </w:pPr>
      <w:r w:rsidRPr="008B3601">
        <w:rPr>
          <w:rFonts w:ascii="Arial" w:hAnsi="Arial" w:cs="Arial"/>
          <w:b/>
          <w:bCs/>
        </w:rPr>
        <w:tab/>
        <w:t xml:space="preserve">WHEREAS, </w:t>
      </w:r>
      <w:r w:rsidRPr="008B3601">
        <w:rPr>
          <w:rFonts w:ascii="Arial" w:hAnsi="Arial" w:cs="Arial"/>
        </w:rPr>
        <w:t xml:space="preserve">the City of Cameron was required to hold a public hearing on the proposed tax rate and did such on September </w:t>
      </w:r>
      <w:r w:rsidR="00FF6EAB">
        <w:rPr>
          <w:rFonts w:ascii="Arial" w:hAnsi="Arial" w:cs="Arial"/>
        </w:rPr>
        <w:t>1</w:t>
      </w:r>
      <w:r w:rsidR="00303AB7">
        <w:rPr>
          <w:rFonts w:ascii="Arial" w:hAnsi="Arial" w:cs="Arial"/>
        </w:rPr>
        <w:t>8</w:t>
      </w:r>
      <w:r w:rsidRPr="008B3601">
        <w:rPr>
          <w:rFonts w:ascii="Arial" w:hAnsi="Arial" w:cs="Arial"/>
        </w:rPr>
        <w:t>, 202</w:t>
      </w:r>
      <w:r w:rsidR="00303AB7">
        <w:rPr>
          <w:rFonts w:ascii="Arial" w:hAnsi="Arial" w:cs="Arial"/>
        </w:rPr>
        <w:t>3</w:t>
      </w:r>
      <w:r w:rsidRPr="008B3601">
        <w:rPr>
          <w:rFonts w:ascii="Arial" w:hAnsi="Arial" w:cs="Arial"/>
        </w:rPr>
        <w:t>.</w:t>
      </w:r>
    </w:p>
    <w:p w14:paraId="769D9C76" w14:textId="17885334" w:rsidR="00894E5F" w:rsidRPr="008B3601" w:rsidRDefault="00894E5F" w:rsidP="00894E5F">
      <w:pPr>
        <w:jc w:val="both"/>
        <w:rPr>
          <w:rFonts w:ascii="Arial" w:hAnsi="Arial" w:cs="Arial"/>
        </w:rPr>
      </w:pPr>
    </w:p>
    <w:p w14:paraId="63ECC0F0" w14:textId="4CA11007" w:rsidR="00894E5F" w:rsidRPr="008B3601" w:rsidRDefault="00894E5F" w:rsidP="00894E5F">
      <w:pPr>
        <w:jc w:val="both"/>
        <w:rPr>
          <w:rFonts w:ascii="Arial" w:hAnsi="Arial" w:cs="Arial"/>
          <w:b/>
          <w:bCs/>
        </w:rPr>
      </w:pPr>
      <w:r w:rsidRPr="008B3601">
        <w:rPr>
          <w:rFonts w:ascii="Arial" w:hAnsi="Arial" w:cs="Arial"/>
          <w:b/>
          <w:bCs/>
        </w:rPr>
        <w:t>NOW THEREFORE, BE IT ORDAINED BY THE CITY COUNCIL OF THE CITY OF CAMERON, TEXAS:</w:t>
      </w:r>
    </w:p>
    <w:p w14:paraId="59F0BC00" w14:textId="03693594" w:rsidR="00894E5F" w:rsidRPr="008B3601" w:rsidRDefault="00894E5F" w:rsidP="00894E5F">
      <w:pPr>
        <w:jc w:val="both"/>
        <w:rPr>
          <w:rFonts w:ascii="Arial" w:hAnsi="Arial" w:cs="Arial"/>
          <w:b/>
          <w:bCs/>
        </w:rPr>
      </w:pPr>
    </w:p>
    <w:p w14:paraId="76391F9E" w14:textId="1117C312" w:rsidR="00894E5F" w:rsidRPr="008B3601" w:rsidRDefault="00894E5F" w:rsidP="00894E5F">
      <w:pPr>
        <w:jc w:val="both"/>
        <w:rPr>
          <w:rFonts w:ascii="Arial" w:hAnsi="Arial" w:cs="Arial"/>
        </w:rPr>
      </w:pPr>
      <w:r w:rsidRPr="008B3601">
        <w:rPr>
          <w:rFonts w:ascii="Arial" w:hAnsi="Arial" w:cs="Arial"/>
          <w:b/>
          <w:bCs/>
        </w:rPr>
        <w:t xml:space="preserve">Section 1.  </w:t>
      </w:r>
      <w:r w:rsidRPr="008B3601">
        <w:rPr>
          <w:rFonts w:ascii="Arial" w:hAnsi="Arial" w:cs="Arial"/>
        </w:rPr>
        <w:t xml:space="preserve">There is hereby levied and there shall be collected for the </w:t>
      </w:r>
      <w:r w:rsidR="005D08A3" w:rsidRPr="008B3601">
        <w:rPr>
          <w:rFonts w:ascii="Arial" w:hAnsi="Arial" w:cs="Arial"/>
        </w:rPr>
        <w:t>maintenance and operation</w:t>
      </w:r>
      <w:r w:rsidRPr="008B3601">
        <w:rPr>
          <w:rFonts w:ascii="Arial" w:hAnsi="Arial" w:cs="Arial"/>
        </w:rPr>
        <w:t xml:space="preserve"> of the municipal government of the City of Cameron (herein the “City”) and to provide an </w:t>
      </w:r>
      <w:r w:rsidR="005D08A3" w:rsidRPr="008B3601">
        <w:rPr>
          <w:rFonts w:ascii="Arial" w:hAnsi="Arial" w:cs="Arial"/>
        </w:rPr>
        <w:t>amount described by Texas Tax Code Section 26.04(e)(3)(C)</w:t>
      </w:r>
      <w:r w:rsidRPr="008B3601">
        <w:rPr>
          <w:rFonts w:ascii="Arial" w:hAnsi="Arial" w:cs="Arial"/>
        </w:rPr>
        <w:t xml:space="preserve"> for the 202</w:t>
      </w:r>
      <w:r w:rsidR="00303AB7">
        <w:rPr>
          <w:rFonts w:ascii="Arial" w:hAnsi="Arial" w:cs="Arial"/>
        </w:rPr>
        <w:t>3</w:t>
      </w:r>
      <w:r w:rsidRPr="008B3601">
        <w:rPr>
          <w:rFonts w:ascii="Arial" w:hAnsi="Arial" w:cs="Arial"/>
        </w:rPr>
        <w:t>/202</w:t>
      </w:r>
      <w:r w:rsidR="00303AB7">
        <w:rPr>
          <w:rFonts w:ascii="Arial" w:hAnsi="Arial" w:cs="Arial"/>
        </w:rPr>
        <w:t>4</w:t>
      </w:r>
      <w:r w:rsidRPr="008B3601">
        <w:rPr>
          <w:rFonts w:ascii="Arial" w:hAnsi="Arial" w:cs="Arial"/>
        </w:rPr>
        <w:t xml:space="preserve"> fiscal year, upon all property, real, personal and mixed, within the corporate limits of said City on January 31, 202</w:t>
      </w:r>
      <w:r w:rsidR="00303AB7">
        <w:rPr>
          <w:rFonts w:ascii="Arial" w:hAnsi="Arial" w:cs="Arial"/>
        </w:rPr>
        <w:t>4</w:t>
      </w:r>
      <w:r w:rsidRPr="008B3601">
        <w:rPr>
          <w:rFonts w:ascii="Arial" w:hAnsi="Arial" w:cs="Arial"/>
        </w:rPr>
        <w:t xml:space="preserve"> subject to taxation, a tax of $0.</w:t>
      </w:r>
      <w:r w:rsidR="008667BF">
        <w:rPr>
          <w:rFonts w:ascii="Arial" w:hAnsi="Arial" w:cs="Arial"/>
        </w:rPr>
        <w:t>659373</w:t>
      </w:r>
      <w:r w:rsidR="00FF6EAB">
        <w:rPr>
          <w:rFonts w:ascii="Arial" w:hAnsi="Arial" w:cs="Arial"/>
        </w:rPr>
        <w:t xml:space="preserve"> </w:t>
      </w:r>
      <w:r w:rsidRPr="008B3601">
        <w:rPr>
          <w:rFonts w:ascii="Arial" w:hAnsi="Arial" w:cs="Arial"/>
        </w:rPr>
        <w:t>on each $100.00 valuation of property, said tax being so levied and apportioned to the specific purposes here set forth:</w:t>
      </w:r>
    </w:p>
    <w:p w14:paraId="3F71580D" w14:textId="7A4BB6C6" w:rsidR="00894E5F" w:rsidRPr="008B3601" w:rsidRDefault="00894E5F" w:rsidP="00894E5F">
      <w:pPr>
        <w:jc w:val="both"/>
        <w:rPr>
          <w:rFonts w:ascii="Arial" w:hAnsi="Arial" w:cs="Arial"/>
        </w:rPr>
      </w:pPr>
    </w:p>
    <w:p w14:paraId="45AFB1C8" w14:textId="792DE7A8" w:rsidR="00894E5F" w:rsidRPr="008B3601" w:rsidRDefault="00894E5F" w:rsidP="00894E5F">
      <w:pPr>
        <w:pStyle w:val="ListParagraph"/>
        <w:numPr>
          <w:ilvl w:val="0"/>
          <w:numId w:val="1"/>
        </w:numPr>
        <w:jc w:val="both"/>
        <w:rPr>
          <w:rFonts w:ascii="Arial" w:hAnsi="Arial" w:cs="Arial"/>
        </w:rPr>
      </w:pPr>
      <w:r w:rsidRPr="008B3601">
        <w:rPr>
          <w:rFonts w:ascii="Arial" w:hAnsi="Arial" w:cs="Arial"/>
        </w:rPr>
        <w:t xml:space="preserve"> For the maintenance and operation of the general government (General Fund), $0.</w:t>
      </w:r>
      <w:r w:rsidR="008667BF">
        <w:rPr>
          <w:rFonts w:ascii="Arial" w:hAnsi="Arial" w:cs="Arial"/>
        </w:rPr>
        <w:t xml:space="preserve">487673 </w:t>
      </w:r>
      <w:r w:rsidRPr="008B3601">
        <w:rPr>
          <w:rFonts w:ascii="Arial" w:hAnsi="Arial" w:cs="Arial"/>
        </w:rPr>
        <w:t>on each $100.00 valuation of property; and</w:t>
      </w:r>
    </w:p>
    <w:p w14:paraId="2CA827AD" w14:textId="1A64153C" w:rsidR="00894E5F" w:rsidRPr="008B3601" w:rsidRDefault="00894E5F" w:rsidP="00894E5F">
      <w:pPr>
        <w:pStyle w:val="ListParagraph"/>
        <w:numPr>
          <w:ilvl w:val="0"/>
          <w:numId w:val="1"/>
        </w:numPr>
        <w:jc w:val="both"/>
        <w:rPr>
          <w:rFonts w:ascii="Arial" w:hAnsi="Arial" w:cs="Arial"/>
        </w:rPr>
      </w:pPr>
      <w:r w:rsidRPr="008B3601">
        <w:rPr>
          <w:rFonts w:ascii="Arial" w:hAnsi="Arial" w:cs="Arial"/>
        </w:rPr>
        <w:t>For the interest and sinking fund, $0.</w:t>
      </w:r>
      <w:r w:rsidR="00303AB7">
        <w:rPr>
          <w:rFonts w:ascii="Arial" w:hAnsi="Arial" w:cs="Arial"/>
        </w:rPr>
        <w:t>1717</w:t>
      </w:r>
      <w:r w:rsidR="00FF6EAB">
        <w:rPr>
          <w:rFonts w:ascii="Arial" w:hAnsi="Arial" w:cs="Arial"/>
        </w:rPr>
        <w:t xml:space="preserve"> o</w:t>
      </w:r>
      <w:r w:rsidRPr="008B3601">
        <w:rPr>
          <w:rFonts w:ascii="Arial" w:hAnsi="Arial" w:cs="Arial"/>
        </w:rPr>
        <w:t>n each $100.00 valuation of property</w:t>
      </w:r>
    </w:p>
    <w:p w14:paraId="76359FA9" w14:textId="7FD9848C" w:rsidR="00894E5F" w:rsidRPr="008B3601" w:rsidRDefault="00894E5F" w:rsidP="00894E5F">
      <w:pPr>
        <w:jc w:val="both"/>
        <w:rPr>
          <w:rFonts w:ascii="Arial" w:hAnsi="Arial" w:cs="Arial"/>
        </w:rPr>
      </w:pPr>
    </w:p>
    <w:p w14:paraId="57A7A66B" w14:textId="2EAC3F10" w:rsidR="00985F8E" w:rsidRPr="008B3601" w:rsidRDefault="00894E5F" w:rsidP="00E57323">
      <w:pPr>
        <w:jc w:val="both"/>
        <w:rPr>
          <w:rFonts w:ascii="Arial" w:hAnsi="Arial" w:cs="Arial"/>
        </w:rPr>
      </w:pPr>
      <w:r w:rsidRPr="008B3601">
        <w:rPr>
          <w:rFonts w:ascii="Arial" w:hAnsi="Arial" w:cs="Arial"/>
          <w:b/>
          <w:bCs/>
        </w:rPr>
        <w:t xml:space="preserve">Section 2.  </w:t>
      </w:r>
      <w:r w:rsidRPr="008B3601">
        <w:rPr>
          <w:rFonts w:ascii="Arial" w:hAnsi="Arial" w:cs="Arial"/>
        </w:rPr>
        <w:t>That taxes levied under this ordinance shall be due October 1, 202</w:t>
      </w:r>
      <w:r w:rsidR="00303AB7">
        <w:rPr>
          <w:rFonts w:ascii="Arial" w:hAnsi="Arial" w:cs="Arial"/>
        </w:rPr>
        <w:t>3</w:t>
      </w:r>
      <w:r w:rsidRPr="008B3601">
        <w:rPr>
          <w:rFonts w:ascii="Arial" w:hAnsi="Arial" w:cs="Arial"/>
        </w:rPr>
        <w:t xml:space="preserve"> and if not paid on or before January 31, 202</w:t>
      </w:r>
      <w:r w:rsidR="00303AB7">
        <w:rPr>
          <w:rFonts w:ascii="Arial" w:hAnsi="Arial" w:cs="Arial"/>
        </w:rPr>
        <w:t>4</w:t>
      </w:r>
      <w:r w:rsidR="00985F8E" w:rsidRPr="008B3601">
        <w:rPr>
          <w:rFonts w:ascii="Arial" w:hAnsi="Arial" w:cs="Arial"/>
        </w:rPr>
        <w:t>, a</w:t>
      </w:r>
      <w:r w:rsidR="00985F8E" w:rsidRPr="008B3601">
        <w:rPr>
          <w:rFonts w:ascii="Arial" w:hAnsi="Arial" w:cs="Arial"/>
          <w:color w:val="000000"/>
          <w:sz w:val="27"/>
          <w:szCs w:val="27"/>
        </w:rPr>
        <w:t>nd if then not paid, shall be delinquent and subject to penalties and interest in the manner provided by law.</w:t>
      </w:r>
    </w:p>
    <w:p w14:paraId="16380FD2" w14:textId="7FC3B756" w:rsidR="00894E5F" w:rsidRPr="008B3601" w:rsidRDefault="00894E5F" w:rsidP="00894E5F">
      <w:pPr>
        <w:jc w:val="both"/>
        <w:rPr>
          <w:rFonts w:ascii="Arial" w:hAnsi="Arial" w:cs="Arial"/>
        </w:rPr>
      </w:pPr>
    </w:p>
    <w:p w14:paraId="125D6C76" w14:textId="2F98E952" w:rsidR="00894E5F" w:rsidRPr="008B3601" w:rsidRDefault="00894E5F" w:rsidP="00894E5F">
      <w:pPr>
        <w:jc w:val="both"/>
        <w:rPr>
          <w:rFonts w:ascii="Arial" w:hAnsi="Arial" w:cs="Arial"/>
        </w:rPr>
      </w:pPr>
      <w:r w:rsidRPr="008B3601">
        <w:rPr>
          <w:rFonts w:ascii="Arial" w:hAnsi="Arial" w:cs="Arial"/>
          <w:b/>
          <w:bCs/>
        </w:rPr>
        <w:t xml:space="preserve">Section 3.  </w:t>
      </w:r>
      <w:r w:rsidRPr="008B3601">
        <w:rPr>
          <w:rFonts w:ascii="Arial" w:hAnsi="Arial" w:cs="Arial"/>
        </w:rPr>
        <w:t>All taxes shall become a lien upon the property against which assessed, and the Milam County Tax Office as the assessor and collector of the City is hereby authorized and empowered to enforce the collection of such taxes according to the Constitution and laws of the State of Texas and ordinances of the City, and shall, by virtue of the tax rolls, fix and establish a lien by levying upon such property, whether real or personal, for the payment of said taxes, penalty and interest, and the interest and penalty collected from such delinquent taxes shall be apportioned to the general fund of the City.  All delinquent taxes shall bear interest from date of delinquency at the rate as prescribed by state law.</w:t>
      </w:r>
    </w:p>
    <w:p w14:paraId="183BCDF3" w14:textId="4958B0FA" w:rsidR="006454AE" w:rsidRPr="008B3601" w:rsidRDefault="006454AE" w:rsidP="00894E5F">
      <w:pPr>
        <w:jc w:val="both"/>
        <w:rPr>
          <w:rFonts w:ascii="Arial" w:hAnsi="Arial" w:cs="Arial"/>
        </w:rPr>
      </w:pPr>
    </w:p>
    <w:p w14:paraId="4AA04F06" w14:textId="0498EA2A" w:rsidR="006454AE" w:rsidRPr="008B3601" w:rsidRDefault="006454AE" w:rsidP="006454AE">
      <w:pPr>
        <w:jc w:val="both"/>
        <w:rPr>
          <w:rFonts w:ascii="Arial" w:hAnsi="Arial" w:cs="Arial"/>
        </w:rPr>
      </w:pPr>
      <w:r w:rsidRPr="008B3601">
        <w:rPr>
          <w:rFonts w:ascii="Arial" w:hAnsi="Arial" w:cs="Arial"/>
          <w:b/>
          <w:bCs/>
        </w:rPr>
        <w:lastRenderedPageBreak/>
        <w:t xml:space="preserve">Section 4.  </w:t>
      </w:r>
      <w:r w:rsidRPr="008B3601">
        <w:rPr>
          <w:rFonts w:ascii="Arial" w:hAnsi="Arial" w:cs="Arial"/>
        </w:rPr>
        <w:t>As required by Texas Tax Code section 26.05, the following statements are provided:</w:t>
      </w:r>
    </w:p>
    <w:p w14:paraId="5D4A3226" w14:textId="77777777" w:rsidR="006454AE" w:rsidRPr="008B3601" w:rsidRDefault="006454AE" w:rsidP="006454AE">
      <w:pPr>
        <w:jc w:val="both"/>
        <w:rPr>
          <w:rFonts w:ascii="Arial" w:hAnsi="Arial" w:cs="Arial"/>
        </w:rPr>
      </w:pPr>
    </w:p>
    <w:p w14:paraId="650F990B" w14:textId="795BFE79" w:rsidR="006454AE" w:rsidRPr="008B3601" w:rsidRDefault="006454AE" w:rsidP="006454AE">
      <w:pPr>
        <w:jc w:val="both"/>
        <w:rPr>
          <w:rFonts w:ascii="Arial" w:eastAsiaTheme="minorHAnsi" w:hAnsi="Arial" w:cs="Arial"/>
          <w:sz w:val="28"/>
          <w:szCs w:val="28"/>
        </w:rPr>
      </w:pPr>
      <w:r w:rsidRPr="008B3601">
        <w:rPr>
          <w:rFonts w:ascii="Arial" w:eastAsiaTheme="minorHAnsi" w:hAnsi="Arial" w:cs="Arial"/>
          <w:sz w:val="28"/>
          <w:szCs w:val="28"/>
        </w:rPr>
        <w:t>THIS TAX RATE WILL RAISE MORE TAXES FOR MAINTENANCE AND OPERATIONS THAN LAST YEAR'S TAX RATE.</w:t>
      </w:r>
    </w:p>
    <w:p w14:paraId="593E65DD" w14:textId="49D6B69C" w:rsidR="006454AE" w:rsidRPr="008B3601" w:rsidRDefault="006454AE" w:rsidP="006454AE">
      <w:pPr>
        <w:jc w:val="both"/>
        <w:rPr>
          <w:rFonts w:ascii="Arial" w:eastAsiaTheme="minorHAnsi" w:hAnsi="Arial" w:cs="Arial"/>
          <w:sz w:val="28"/>
          <w:szCs w:val="28"/>
        </w:rPr>
      </w:pPr>
    </w:p>
    <w:p w14:paraId="2F437281" w14:textId="63A16554" w:rsidR="006454AE" w:rsidRPr="008B3601" w:rsidRDefault="006454AE" w:rsidP="006454AE">
      <w:pPr>
        <w:jc w:val="both"/>
        <w:rPr>
          <w:rFonts w:ascii="Arial" w:eastAsiaTheme="minorHAnsi" w:hAnsi="Arial" w:cs="Arial"/>
          <w:sz w:val="28"/>
          <w:szCs w:val="28"/>
        </w:rPr>
      </w:pPr>
      <w:r w:rsidRPr="008B3601">
        <w:rPr>
          <w:rFonts w:ascii="Arial" w:eastAsiaTheme="minorHAnsi" w:hAnsi="Arial" w:cs="Arial"/>
          <w:sz w:val="28"/>
          <w:szCs w:val="28"/>
        </w:rPr>
        <w:t xml:space="preserve">THE TAX RATE WILL EFFECTIVELY BE </w:t>
      </w:r>
      <w:r w:rsidR="00BA694C">
        <w:rPr>
          <w:rFonts w:ascii="Arial" w:eastAsiaTheme="minorHAnsi" w:hAnsi="Arial" w:cs="Arial"/>
          <w:sz w:val="28"/>
          <w:szCs w:val="28"/>
        </w:rPr>
        <w:t>RAISED</w:t>
      </w:r>
      <w:r w:rsidRPr="008B3601">
        <w:rPr>
          <w:rFonts w:ascii="Arial" w:eastAsiaTheme="minorHAnsi" w:hAnsi="Arial" w:cs="Arial"/>
          <w:sz w:val="28"/>
          <w:szCs w:val="28"/>
        </w:rPr>
        <w:t xml:space="preserve"> BY </w:t>
      </w:r>
      <w:r w:rsidR="009C1527">
        <w:rPr>
          <w:rFonts w:ascii="Arial" w:eastAsiaTheme="minorHAnsi" w:hAnsi="Arial" w:cs="Arial"/>
          <w:sz w:val="28"/>
          <w:szCs w:val="28"/>
        </w:rPr>
        <w:t xml:space="preserve">0 </w:t>
      </w:r>
      <w:r w:rsidRPr="008B3601">
        <w:rPr>
          <w:rFonts w:ascii="Arial" w:eastAsiaTheme="minorHAnsi" w:hAnsi="Arial" w:cs="Arial"/>
          <w:sz w:val="28"/>
          <w:szCs w:val="28"/>
        </w:rPr>
        <w:t xml:space="preserve">PERCENT AND WILL </w:t>
      </w:r>
      <w:r w:rsidR="00BA694C">
        <w:rPr>
          <w:rFonts w:ascii="Arial" w:eastAsiaTheme="minorHAnsi" w:hAnsi="Arial" w:cs="Arial"/>
          <w:sz w:val="28"/>
          <w:szCs w:val="28"/>
        </w:rPr>
        <w:t>RAISE</w:t>
      </w:r>
      <w:r w:rsidRPr="008B3601">
        <w:rPr>
          <w:rFonts w:ascii="Arial" w:eastAsiaTheme="minorHAnsi" w:hAnsi="Arial" w:cs="Arial"/>
          <w:sz w:val="28"/>
          <w:szCs w:val="28"/>
        </w:rPr>
        <w:t xml:space="preserve"> TAXES FOR MAINTENANCE AND OPERATIONS ON A $100,000 HOME BY APPROXIMATELY $</w:t>
      </w:r>
      <w:r w:rsidR="009C1527">
        <w:rPr>
          <w:rFonts w:ascii="Arial" w:eastAsiaTheme="minorHAnsi" w:hAnsi="Arial" w:cs="Arial"/>
          <w:sz w:val="28"/>
          <w:szCs w:val="28"/>
        </w:rPr>
        <w:t>0</w:t>
      </w:r>
      <w:r w:rsidRPr="008B3601">
        <w:rPr>
          <w:rFonts w:ascii="Arial" w:eastAsiaTheme="minorHAnsi" w:hAnsi="Arial" w:cs="Arial"/>
          <w:sz w:val="28"/>
          <w:szCs w:val="28"/>
        </w:rPr>
        <w:t>.</w:t>
      </w:r>
    </w:p>
    <w:p w14:paraId="4D286B05" w14:textId="77777777" w:rsidR="006454AE" w:rsidRPr="008B3601" w:rsidRDefault="006454AE" w:rsidP="006454AE">
      <w:pPr>
        <w:jc w:val="both"/>
        <w:rPr>
          <w:rFonts w:ascii="Arial" w:eastAsiaTheme="minorHAnsi" w:hAnsi="Arial" w:cs="Arial"/>
          <w:sz w:val="28"/>
          <w:szCs w:val="28"/>
        </w:rPr>
      </w:pPr>
    </w:p>
    <w:p w14:paraId="33E9016F" w14:textId="620603CB" w:rsidR="006454AE" w:rsidRPr="008B3601" w:rsidRDefault="006454AE" w:rsidP="006454AE">
      <w:pPr>
        <w:jc w:val="both"/>
        <w:rPr>
          <w:rFonts w:ascii="Arial" w:hAnsi="Arial" w:cs="Arial"/>
        </w:rPr>
      </w:pPr>
      <w:r w:rsidRPr="008B3601">
        <w:rPr>
          <w:rFonts w:ascii="Arial" w:hAnsi="Arial" w:cs="Arial"/>
        </w:rPr>
        <w:t>The City Secretary is directed to post the applicable information regarding taxes on the City’s Internet website</w:t>
      </w:r>
      <w:r w:rsidR="00985F8E" w:rsidRPr="008B3601">
        <w:rPr>
          <w:rFonts w:ascii="Arial" w:hAnsi="Arial" w:cs="Arial"/>
        </w:rPr>
        <w:t>.</w:t>
      </w:r>
    </w:p>
    <w:p w14:paraId="6A8A4E85" w14:textId="77777777" w:rsidR="006454AE" w:rsidRPr="008B3601" w:rsidRDefault="006454AE" w:rsidP="00894E5F">
      <w:pPr>
        <w:jc w:val="both"/>
        <w:rPr>
          <w:rFonts w:ascii="Arial" w:hAnsi="Arial" w:cs="Arial"/>
        </w:rPr>
      </w:pPr>
    </w:p>
    <w:p w14:paraId="3604C66C" w14:textId="6544F8B1" w:rsidR="00894E5F" w:rsidRPr="008B3601" w:rsidRDefault="00894E5F" w:rsidP="00894E5F">
      <w:pPr>
        <w:jc w:val="both"/>
        <w:rPr>
          <w:rFonts w:ascii="Arial" w:hAnsi="Arial" w:cs="Arial"/>
        </w:rPr>
      </w:pPr>
      <w:r w:rsidRPr="008B3601">
        <w:rPr>
          <w:rFonts w:ascii="Arial" w:hAnsi="Arial" w:cs="Arial"/>
          <w:b/>
          <w:bCs/>
        </w:rPr>
        <w:t xml:space="preserve">Section </w:t>
      </w:r>
      <w:r w:rsidR="006454AE" w:rsidRPr="008B3601">
        <w:rPr>
          <w:rFonts w:ascii="Arial" w:hAnsi="Arial" w:cs="Arial"/>
          <w:b/>
          <w:bCs/>
        </w:rPr>
        <w:t>5</w:t>
      </w:r>
      <w:r w:rsidRPr="008B3601">
        <w:rPr>
          <w:rFonts w:ascii="Arial" w:hAnsi="Arial" w:cs="Arial"/>
          <w:b/>
          <w:bCs/>
        </w:rPr>
        <w:t xml:space="preserve">.  </w:t>
      </w:r>
      <w:r w:rsidRPr="008B3601">
        <w:rPr>
          <w:rFonts w:ascii="Arial" w:hAnsi="Arial" w:cs="Arial"/>
        </w:rPr>
        <w:t>That this ordinance shall take effect and be in force from and after its second and final reading.</w:t>
      </w:r>
    </w:p>
    <w:p w14:paraId="5F2FECC6" w14:textId="4C9B55ED" w:rsidR="00894E5F" w:rsidRPr="008B3601" w:rsidRDefault="00894E5F" w:rsidP="00894E5F">
      <w:pPr>
        <w:jc w:val="both"/>
        <w:rPr>
          <w:rFonts w:ascii="Arial" w:hAnsi="Arial" w:cs="Arial"/>
        </w:rPr>
      </w:pPr>
    </w:p>
    <w:p w14:paraId="7E3C3172" w14:textId="7C52110E" w:rsidR="00894E5F" w:rsidRPr="008B3601" w:rsidRDefault="00894E5F" w:rsidP="00894E5F">
      <w:pPr>
        <w:jc w:val="both"/>
        <w:rPr>
          <w:rFonts w:ascii="Arial" w:hAnsi="Arial" w:cs="Arial"/>
        </w:rPr>
      </w:pPr>
      <w:r w:rsidRPr="008B3601">
        <w:rPr>
          <w:rFonts w:ascii="Arial" w:hAnsi="Arial" w:cs="Arial"/>
          <w:b/>
          <w:bCs/>
        </w:rPr>
        <w:t xml:space="preserve">FIRST READING </w:t>
      </w:r>
      <w:r w:rsidRPr="008B3601">
        <w:rPr>
          <w:rFonts w:ascii="Arial" w:hAnsi="Arial" w:cs="Arial"/>
        </w:rPr>
        <w:t xml:space="preserve">read by Mayor Harris on the </w:t>
      </w:r>
      <w:r w:rsidR="00303AB7">
        <w:rPr>
          <w:rFonts w:ascii="Arial" w:hAnsi="Arial" w:cs="Arial"/>
        </w:rPr>
        <w:t>5</w:t>
      </w:r>
      <w:r w:rsidR="00AA5189" w:rsidRPr="008B3601">
        <w:rPr>
          <w:rFonts w:ascii="Arial" w:hAnsi="Arial" w:cs="Arial"/>
          <w:vertAlign w:val="superscript"/>
        </w:rPr>
        <w:t>th</w:t>
      </w:r>
      <w:r w:rsidR="00AA5189" w:rsidRPr="008B3601">
        <w:rPr>
          <w:rFonts w:ascii="Arial" w:hAnsi="Arial" w:cs="Arial"/>
        </w:rPr>
        <w:t xml:space="preserve"> </w:t>
      </w:r>
      <w:r w:rsidRPr="008B3601">
        <w:rPr>
          <w:rFonts w:ascii="Arial" w:hAnsi="Arial" w:cs="Arial"/>
        </w:rPr>
        <w:t>day of September 202</w:t>
      </w:r>
      <w:r w:rsidR="00FF6EAB">
        <w:rPr>
          <w:rFonts w:ascii="Arial" w:hAnsi="Arial" w:cs="Arial"/>
        </w:rPr>
        <w:t>2</w:t>
      </w:r>
      <w:r w:rsidRPr="008B3601">
        <w:rPr>
          <w:rFonts w:ascii="Arial" w:hAnsi="Arial" w:cs="Arial"/>
        </w:rPr>
        <w:t>.</w:t>
      </w:r>
    </w:p>
    <w:p w14:paraId="3216F5B6" w14:textId="35DD1472" w:rsidR="00894E5F" w:rsidRPr="008B3601" w:rsidRDefault="00894E5F" w:rsidP="00894E5F">
      <w:pPr>
        <w:jc w:val="both"/>
        <w:rPr>
          <w:rFonts w:ascii="Arial" w:hAnsi="Arial" w:cs="Arial"/>
        </w:rPr>
      </w:pPr>
    </w:p>
    <w:p w14:paraId="7D661E45" w14:textId="73249EB5" w:rsidR="00894E5F" w:rsidRPr="008B3601" w:rsidRDefault="00894E5F" w:rsidP="00894E5F">
      <w:pPr>
        <w:jc w:val="both"/>
        <w:rPr>
          <w:rFonts w:ascii="Arial" w:hAnsi="Arial" w:cs="Arial"/>
        </w:rPr>
      </w:pPr>
      <w:r w:rsidRPr="008B3601">
        <w:rPr>
          <w:rFonts w:ascii="Arial" w:hAnsi="Arial" w:cs="Arial"/>
          <w:b/>
          <w:bCs/>
        </w:rPr>
        <w:t xml:space="preserve">PASSED AND APPROVED </w:t>
      </w:r>
      <w:r w:rsidR="006454AE" w:rsidRPr="008B3601">
        <w:rPr>
          <w:rFonts w:ascii="Arial" w:hAnsi="Arial" w:cs="Arial"/>
          <w:b/>
          <w:bCs/>
        </w:rPr>
        <w:t xml:space="preserve">BY RECORD VOTE WITH AT LEAST 60 PERCENT OF CITY COUNCIL MEMBERS VOTING IN FAVOR </w:t>
      </w:r>
      <w:r w:rsidRPr="008B3601">
        <w:rPr>
          <w:rFonts w:ascii="Arial" w:hAnsi="Arial" w:cs="Arial"/>
          <w:b/>
          <w:bCs/>
        </w:rPr>
        <w:t xml:space="preserve">THIS THE </w:t>
      </w:r>
      <w:r w:rsidR="00FF6EAB">
        <w:rPr>
          <w:rFonts w:ascii="Arial" w:hAnsi="Arial" w:cs="Arial"/>
          <w:b/>
          <w:bCs/>
        </w:rPr>
        <w:t>1</w:t>
      </w:r>
      <w:r w:rsidR="00303AB7">
        <w:rPr>
          <w:rFonts w:ascii="Arial" w:hAnsi="Arial" w:cs="Arial"/>
          <w:b/>
          <w:bCs/>
        </w:rPr>
        <w:t>8</w:t>
      </w:r>
      <w:r w:rsidR="00AA5189" w:rsidRPr="008B3601">
        <w:rPr>
          <w:rFonts w:ascii="Arial" w:hAnsi="Arial" w:cs="Arial"/>
          <w:b/>
          <w:bCs/>
          <w:vertAlign w:val="superscript"/>
        </w:rPr>
        <w:t>th</w:t>
      </w:r>
      <w:r w:rsidR="00AA5189" w:rsidRPr="008B3601">
        <w:rPr>
          <w:rFonts w:ascii="Arial" w:hAnsi="Arial" w:cs="Arial"/>
          <w:b/>
          <w:bCs/>
        </w:rPr>
        <w:t xml:space="preserve"> </w:t>
      </w:r>
      <w:r w:rsidRPr="008B3601">
        <w:rPr>
          <w:rFonts w:ascii="Arial" w:hAnsi="Arial" w:cs="Arial"/>
          <w:b/>
          <w:bCs/>
        </w:rPr>
        <w:t>DATE OF SEPTEMBER 202</w:t>
      </w:r>
      <w:r w:rsidR="00303AB7">
        <w:rPr>
          <w:rFonts w:ascii="Arial" w:hAnsi="Arial" w:cs="Arial"/>
          <w:b/>
          <w:bCs/>
        </w:rPr>
        <w:t>3</w:t>
      </w:r>
      <w:r w:rsidRPr="008B3601">
        <w:rPr>
          <w:rFonts w:ascii="Arial" w:hAnsi="Arial" w:cs="Arial"/>
          <w:b/>
          <w:bCs/>
        </w:rPr>
        <w:t xml:space="preserve"> </w:t>
      </w:r>
      <w:r w:rsidRPr="008B3601">
        <w:rPr>
          <w:rFonts w:ascii="Arial" w:hAnsi="Arial" w:cs="Arial"/>
        </w:rPr>
        <w:t xml:space="preserve">by the following motion:  “I move that the </w:t>
      </w:r>
      <w:r w:rsidR="006454AE" w:rsidRPr="008B3601">
        <w:rPr>
          <w:rFonts w:ascii="Arial" w:hAnsi="Arial" w:cs="Arial"/>
        </w:rPr>
        <w:t xml:space="preserve">property tax rate be </w:t>
      </w:r>
      <w:r w:rsidR="008667BF">
        <w:rPr>
          <w:rFonts w:ascii="Arial" w:hAnsi="Arial" w:cs="Arial"/>
        </w:rPr>
        <w:t>kept the same</w:t>
      </w:r>
      <w:r w:rsidR="006454AE" w:rsidRPr="008B3601">
        <w:rPr>
          <w:rFonts w:ascii="Arial" w:hAnsi="Arial" w:cs="Arial"/>
        </w:rPr>
        <w:t xml:space="preserve"> by the adoption of a tax rate of $0.</w:t>
      </w:r>
      <w:r w:rsidR="008667BF">
        <w:rPr>
          <w:rFonts w:ascii="Arial" w:hAnsi="Arial" w:cs="Arial"/>
        </w:rPr>
        <w:t>659373</w:t>
      </w:r>
      <w:r w:rsidR="006454AE" w:rsidRPr="008B3601">
        <w:rPr>
          <w:rFonts w:ascii="Arial" w:hAnsi="Arial" w:cs="Arial"/>
        </w:rPr>
        <w:t xml:space="preserve"> on each $100.00 valuation of property, which is effectively a </w:t>
      </w:r>
      <w:r w:rsidR="009C1527">
        <w:rPr>
          <w:rFonts w:ascii="Arial" w:hAnsi="Arial" w:cs="Arial"/>
        </w:rPr>
        <w:t>0</w:t>
      </w:r>
      <w:r w:rsidR="006454AE" w:rsidRPr="008B3601">
        <w:rPr>
          <w:rFonts w:ascii="Arial" w:hAnsi="Arial" w:cs="Arial"/>
        </w:rPr>
        <w:t xml:space="preserve"> percent </w:t>
      </w:r>
      <w:r w:rsidR="00BA694C">
        <w:rPr>
          <w:rFonts w:ascii="Arial" w:hAnsi="Arial" w:cs="Arial"/>
        </w:rPr>
        <w:t>increase</w:t>
      </w:r>
      <w:r w:rsidR="006454AE" w:rsidRPr="008B3601">
        <w:rPr>
          <w:rFonts w:ascii="Arial" w:hAnsi="Arial" w:cs="Arial"/>
        </w:rPr>
        <w:t xml:space="preserve"> in the tax rate.”  </w:t>
      </w:r>
      <w:r w:rsidR="00985F8E" w:rsidRPr="008B3601">
        <w:rPr>
          <w:rFonts w:ascii="Arial" w:hAnsi="Arial" w:cs="Arial"/>
        </w:rPr>
        <w:t>S</w:t>
      </w:r>
      <w:r w:rsidR="006454AE" w:rsidRPr="008B3601">
        <w:rPr>
          <w:rFonts w:ascii="Arial" w:hAnsi="Arial" w:cs="Arial"/>
        </w:rPr>
        <w:t xml:space="preserve">aid motion being </w:t>
      </w:r>
      <w:r w:rsidRPr="008B3601">
        <w:rPr>
          <w:rFonts w:ascii="Arial" w:hAnsi="Arial" w:cs="Arial"/>
        </w:rPr>
        <w:t xml:space="preserve">made by Council Member </w:t>
      </w:r>
      <w:r w:rsidR="00316215">
        <w:rPr>
          <w:rFonts w:ascii="Arial" w:hAnsi="Arial" w:cs="Arial"/>
        </w:rPr>
        <w:t>Deal</w:t>
      </w:r>
      <w:r w:rsidRPr="008B3601">
        <w:rPr>
          <w:rFonts w:ascii="Arial" w:hAnsi="Arial" w:cs="Arial"/>
        </w:rPr>
        <w:t>.  Motion seconded by Council Member</w:t>
      </w:r>
      <w:r w:rsidR="00BA694C">
        <w:rPr>
          <w:rFonts w:ascii="Arial" w:hAnsi="Arial" w:cs="Arial"/>
        </w:rPr>
        <w:t xml:space="preserve"> </w:t>
      </w:r>
      <w:r w:rsidR="00316215">
        <w:rPr>
          <w:rFonts w:ascii="Arial" w:hAnsi="Arial" w:cs="Arial"/>
        </w:rPr>
        <w:t>Pratt</w:t>
      </w:r>
      <w:r w:rsidR="00BA694C">
        <w:rPr>
          <w:rFonts w:ascii="Arial" w:hAnsi="Arial" w:cs="Arial"/>
        </w:rPr>
        <w:t>.</w:t>
      </w:r>
      <w:r w:rsidRPr="008B3601">
        <w:rPr>
          <w:rFonts w:ascii="Arial" w:hAnsi="Arial" w:cs="Arial"/>
        </w:rPr>
        <w:t xml:space="preserve"> Ordinance approved by receiving </w:t>
      </w:r>
      <w:r w:rsidR="00316215">
        <w:rPr>
          <w:rFonts w:ascii="Arial" w:hAnsi="Arial" w:cs="Arial"/>
        </w:rPr>
        <w:t>6</w:t>
      </w:r>
      <w:r w:rsidRPr="008B3601">
        <w:rPr>
          <w:rFonts w:ascii="Arial" w:hAnsi="Arial" w:cs="Arial"/>
        </w:rPr>
        <w:t xml:space="preserve"> votes for, </w:t>
      </w:r>
      <w:r w:rsidR="00316215">
        <w:rPr>
          <w:rFonts w:ascii="Arial" w:hAnsi="Arial" w:cs="Arial"/>
        </w:rPr>
        <w:t xml:space="preserve">0 </w:t>
      </w:r>
      <w:r w:rsidRPr="008B3601">
        <w:rPr>
          <w:rFonts w:ascii="Arial" w:hAnsi="Arial" w:cs="Arial"/>
        </w:rPr>
        <w:t xml:space="preserve">votes against, </w:t>
      </w:r>
      <w:r w:rsidR="00316215">
        <w:rPr>
          <w:rFonts w:ascii="Arial" w:hAnsi="Arial" w:cs="Arial"/>
        </w:rPr>
        <w:t>0</w:t>
      </w:r>
      <w:r w:rsidRPr="008B3601">
        <w:rPr>
          <w:rFonts w:ascii="Arial" w:hAnsi="Arial" w:cs="Arial"/>
        </w:rPr>
        <w:t xml:space="preserve"> votes abstaining, and </w:t>
      </w:r>
      <w:r w:rsidR="00316215">
        <w:rPr>
          <w:rFonts w:ascii="Arial" w:hAnsi="Arial" w:cs="Arial"/>
        </w:rPr>
        <w:t>0</w:t>
      </w:r>
      <w:r w:rsidRPr="008B3601">
        <w:rPr>
          <w:rFonts w:ascii="Arial" w:hAnsi="Arial" w:cs="Arial"/>
        </w:rPr>
        <w:t xml:space="preserve"> being absent.</w:t>
      </w:r>
    </w:p>
    <w:p w14:paraId="63E8B322" w14:textId="712D1570" w:rsidR="00894E5F" w:rsidRPr="008B3601" w:rsidRDefault="00894E5F" w:rsidP="00894E5F">
      <w:pPr>
        <w:jc w:val="both"/>
        <w:rPr>
          <w:rFonts w:ascii="Arial" w:hAnsi="Arial" w:cs="Arial"/>
        </w:rPr>
      </w:pPr>
    </w:p>
    <w:p w14:paraId="668324D2" w14:textId="50288945" w:rsidR="00894E5F" w:rsidRPr="008B3601" w:rsidRDefault="00894E5F" w:rsidP="00894E5F">
      <w:pPr>
        <w:jc w:val="both"/>
        <w:rPr>
          <w:rFonts w:ascii="Arial" w:hAnsi="Arial" w:cs="Arial"/>
        </w:rPr>
      </w:pPr>
    </w:p>
    <w:p w14:paraId="3E270C02" w14:textId="7AF7A79C" w:rsidR="00894E5F" w:rsidRPr="008B3601" w:rsidRDefault="00894E5F" w:rsidP="00894E5F">
      <w:pPr>
        <w:jc w:val="both"/>
        <w:rPr>
          <w:rFonts w:ascii="Arial" w:hAnsi="Arial" w:cs="Arial"/>
        </w:rPr>
      </w:pPr>
      <w:r w:rsidRPr="008B3601">
        <w:rPr>
          <w:rFonts w:ascii="Arial" w:hAnsi="Arial" w:cs="Arial"/>
        </w:rPr>
        <w:t xml:space="preserve">WITNESS MY HAND AND SEAL THIS THE </w:t>
      </w:r>
      <w:r w:rsidR="00FF6EAB">
        <w:rPr>
          <w:rFonts w:ascii="Arial" w:hAnsi="Arial" w:cs="Arial"/>
        </w:rPr>
        <w:t>1</w:t>
      </w:r>
      <w:r w:rsidR="00303AB7">
        <w:rPr>
          <w:rFonts w:ascii="Arial" w:hAnsi="Arial" w:cs="Arial"/>
        </w:rPr>
        <w:t>8</w:t>
      </w:r>
      <w:r w:rsidR="00AA5189" w:rsidRPr="008B3601">
        <w:rPr>
          <w:rFonts w:ascii="Arial" w:hAnsi="Arial" w:cs="Arial"/>
          <w:vertAlign w:val="superscript"/>
        </w:rPr>
        <w:t>th</w:t>
      </w:r>
      <w:r w:rsidR="00AA5189" w:rsidRPr="008B3601">
        <w:rPr>
          <w:rFonts w:ascii="Arial" w:hAnsi="Arial" w:cs="Arial"/>
        </w:rPr>
        <w:t xml:space="preserve"> </w:t>
      </w:r>
      <w:r w:rsidRPr="008B3601">
        <w:rPr>
          <w:rFonts w:ascii="Arial" w:hAnsi="Arial" w:cs="Arial"/>
        </w:rPr>
        <w:t>DAY OF SEPTEMBER 202</w:t>
      </w:r>
      <w:r w:rsidR="00303AB7">
        <w:rPr>
          <w:rFonts w:ascii="Arial" w:hAnsi="Arial" w:cs="Arial"/>
        </w:rPr>
        <w:t>3</w:t>
      </w:r>
      <w:r w:rsidRPr="008B3601">
        <w:rPr>
          <w:rFonts w:ascii="Arial" w:hAnsi="Arial" w:cs="Arial"/>
        </w:rPr>
        <w:t>.</w:t>
      </w:r>
    </w:p>
    <w:p w14:paraId="6BA66F3C" w14:textId="6B063EB7" w:rsidR="00894E5F" w:rsidRPr="008B3601" w:rsidRDefault="00894E5F" w:rsidP="00894E5F">
      <w:pPr>
        <w:jc w:val="both"/>
        <w:rPr>
          <w:rFonts w:ascii="Arial" w:hAnsi="Arial" w:cs="Arial"/>
        </w:rPr>
      </w:pPr>
    </w:p>
    <w:p w14:paraId="69A0DE4D" w14:textId="5B7D187F" w:rsidR="00894E5F" w:rsidRPr="008B3601" w:rsidRDefault="00894E5F" w:rsidP="00894E5F">
      <w:pPr>
        <w:jc w:val="both"/>
        <w:rPr>
          <w:rFonts w:ascii="Arial" w:hAnsi="Arial" w:cs="Arial"/>
        </w:rPr>
      </w:pPr>
    </w:p>
    <w:p w14:paraId="6921A8E2" w14:textId="6C1111D2" w:rsidR="00894E5F" w:rsidRPr="008B3601" w:rsidRDefault="00894E5F" w:rsidP="00894E5F">
      <w:pPr>
        <w:jc w:val="right"/>
        <w:rPr>
          <w:rFonts w:ascii="Arial" w:hAnsi="Arial" w:cs="Arial"/>
        </w:rPr>
      </w:pPr>
      <w:r w:rsidRPr="008B3601">
        <w:rPr>
          <w:rFonts w:ascii="Arial" w:hAnsi="Arial" w:cs="Arial"/>
        </w:rPr>
        <w:t>_________________________________</w:t>
      </w:r>
    </w:p>
    <w:p w14:paraId="7B9D6906" w14:textId="7E131A19" w:rsidR="00894E5F" w:rsidRPr="008B3601" w:rsidRDefault="00894E5F" w:rsidP="00894E5F">
      <w:pPr>
        <w:jc w:val="right"/>
        <w:rPr>
          <w:rFonts w:ascii="Arial" w:hAnsi="Arial" w:cs="Arial"/>
        </w:rPr>
      </w:pPr>
      <w:r w:rsidRPr="008B3601">
        <w:rPr>
          <w:rFonts w:ascii="Arial" w:hAnsi="Arial" w:cs="Arial"/>
        </w:rPr>
        <w:t>William Harris, Mayor</w:t>
      </w:r>
      <w:r w:rsidRPr="008B3601">
        <w:rPr>
          <w:rFonts w:ascii="Arial" w:hAnsi="Arial" w:cs="Arial"/>
        </w:rPr>
        <w:tab/>
      </w:r>
      <w:r w:rsidRPr="008B3601">
        <w:rPr>
          <w:rFonts w:ascii="Arial" w:hAnsi="Arial" w:cs="Arial"/>
        </w:rPr>
        <w:tab/>
      </w:r>
      <w:r w:rsidRPr="008B3601">
        <w:rPr>
          <w:rFonts w:ascii="Arial" w:hAnsi="Arial" w:cs="Arial"/>
        </w:rPr>
        <w:tab/>
      </w:r>
    </w:p>
    <w:p w14:paraId="3DDD2359" w14:textId="78820764" w:rsidR="00894E5F" w:rsidRPr="008B3601" w:rsidRDefault="00894E5F" w:rsidP="00894E5F">
      <w:pPr>
        <w:rPr>
          <w:rFonts w:ascii="Arial" w:hAnsi="Arial" w:cs="Arial"/>
        </w:rPr>
      </w:pPr>
      <w:r w:rsidRPr="008B3601">
        <w:rPr>
          <w:rFonts w:ascii="Arial" w:hAnsi="Arial" w:cs="Arial"/>
        </w:rPr>
        <w:t>ATTEST:</w:t>
      </w:r>
    </w:p>
    <w:p w14:paraId="2686D826" w14:textId="1E1EF975" w:rsidR="00894E5F" w:rsidRPr="008B3601" w:rsidRDefault="00894E5F" w:rsidP="00894E5F">
      <w:pPr>
        <w:rPr>
          <w:rFonts w:ascii="Arial" w:hAnsi="Arial" w:cs="Arial"/>
        </w:rPr>
      </w:pPr>
    </w:p>
    <w:p w14:paraId="2554B434" w14:textId="6833A9DB" w:rsidR="00894E5F" w:rsidRPr="008B3601" w:rsidRDefault="00894E5F" w:rsidP="00894E5F">
      <w:pPr>
        <w:rPr>
          <w:rFonts w:ascii="Arial" w:hAnsi="Arial" w:cs="Arial"/>
        </w:rPr>
      </w:pPr>
      <w:r w:rsidRPr="008B3601">
        <w:rPr>
          <w:rFonts w:ascii="Arial" w:hAnsi="Arial" w:cs="Arial"/>
        </w:rPr>
        <w:t>____________________________________</w:t>
      </w:r>
    </w:p>
    <w:p w14:paraId="21082262" w14:textId="681143A5" w:rsidR="00894E5F" w:rsidRPr="008B3601" w:rsidRDefault="00894E5F" w:rsidP="00894E5F">
      <w:pPr>
        <w:rPr>
          <w:rFonts w:ascii="Arial" w:hAnsi="Arial" w:cs="Arial"/>
        </w:rPr>
      </w:pPr>
      <w:r w:rsidRPr="008B3601">
        <w:rPr>
          <w:rFonts w:ascii="Arial" w:hAnsi="Arial" w:cs="Arial"/>
        </w:rPr>
        <w:t>Amy Harris, City Secretary</w:t>
      </w:r>
    </w:p>
    <w:sectPr w:rsidR="00894E5F" w:rsidRPr="008B3601" w:rsidSect="00F1059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2398" w14:textId="77777777" w:rsidR="00CE3ABA" w:rsidRDefault="00CE3ABA" w:rsidP="00894E5F">
      <w:r>
        <w:separator/>
      </w:r>
    </w:p>
  </w:endnote>
  <w:endnote w:type="continuationSeparator" w:id="0">
    <w:p w14:paraId="445A2720" w14:textId="77777777" w:rsidR="00CE3ABA" w:rsidRDefault="00CE3ABA" w:rsidP="0089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BE605" w14:textId="6D2F0FB4" w:rsidR="00894E5F" w:rsidRPr="00F1059B" w:rsidRDefault="00894E5F">
    <w:pPr>
      <w:pStyle w:val="Footer"/>
      <w:rPr>
        <w:rFonts w:ascii="Arial" w:hAnsi="Arial" w:cs="Arial"/>
      </w:rPr>
    </w:pPr>
    <w:r w:rsidRPr="00F1059B">
      <w:rPr>
        <w:rFonts w:ascii="Arial" w:hAnsi="Arial" w:cs="Arial"/>
      </w:rPr>
      <w:t>ORDINANCE NO.</w:t>
    </w:r>
    <w:r w:rsidR="008667BF">
      <w:rPr>
        <w:rFonts w:ascii="Arial" w:hAnsi="Arial" w:cs="Arial"/>
      </w:rPr>
      <w:t xml:space="preserve">  2023-09-18-017</w:t>
    </w:r>
    <w:r w:rsidRPr="00F1059B">
      <w:rPr>
        <w:rFonts w:ascii="Arial" w:hAnsi="Arial" w:cs="Arial"/>
      </w:rPr>
      <w:tab/>
    </w:r>
    <w:r w:rsidRPr="00F1059B">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366E1" w14:textId="77777777" w:rsidR="00CE3ABA" w:rsidRDefault="00CE3ABA" w:rsidP="00894E5F">
      <w:r>
        <w:separator/>
      </w:r>
    </w:p>
  </w:footnote>
  <w:footnote w:type="continuationSeparator" w:id="0">
    <w:p w14:paraId="1EA65068" w14:textId="77777777" w:rsidR="00CE3ABA" w:rsidRDefault="00CE3ABA" w:rsidP="00894E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86751"/>
    <w:multiLevelType w:val="hybridMultilevel"/>
    <w:tmpl w:val="CA9EA6A4"/>
    <w:lvl w:ilvl="0" w:tplc="548C00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2550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E5F"/>
    <w:rsid w:val="001444BF"/>
    <w:rsid w:val="001B4F7C"/>
    <w:rsid w:val="00233C98"/>
    <w:rsid w:val="002E2984"/>
    <w:rsid w:val="00302492"/>
    <w:rsid w:val="00303AB7"/>
    <w:rsid w:val="00316215"/>
    <w:rsid w:val="003B73F3"/>
    <w:rsid w:val="0040796D"/>
    <w:rsid w:val="00413F43"/>
    <w:rsid w:val="00470787"/>
    <w:rsid w:val="005045CE"/>
    <w:rsid w:val="005C1C50"/>
    <w:rsid w:val="005D08A3"/>
    <w:rsid w:val="006454AE"/>
    <w:rsid w:val="006B74B6"/>
    <w:rsid w:val="007027D3"/>
    <w:rsid w:val="00733CEB"/>
    <w:rsid w:val="00787A2E"/>
    <w:rsid w:val="00832ADD"/>
    <w:rsid w:val="008667BF"/>
    <w:rsid w:val="00894E5F"/>
    <w:rsid w:val="008B3601"/>
    <w:rsid w:val="008D4EF0"/>
    <w:rsid w:val="008F7DCD"/>
    <w:rsid w:val="00941C10"/>
    <w:rsid w:val="00985F8E"/>
    <w:rsid w:val="009C1527"/>
    <w:rsid w:val="009F1EA1"/>
    <w:rsid w:val="00A20C00"/>
    <w:rsid w:val="00A35467"/>
    <w:rsid w:val="00AA5189"/>
    <w:rsid w:val="00B20886"/>
    <w:rsid w:val="00B40291"/>
    <w:rsid w:val="00BA694C"/>
    <w:rsid w:val="00CE3ABA"/>
    <w:rsid w:val="00CE506E"/>
    <w:rsid w:val="00DD52F9"/>
    <w:rsid w:val="00DF6F8F"/>
    <w:rsid w:val="00E57323"/>
    <w:rsid w:val="00ED4501"/>
    <w:rsid w:val="00F1059B"/>
    <w:rsid w:val="00F63871"/>
    <w:rsid w:val="00FC6DEF"/>
    <w:rsid w:val="00FF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9758C4"/>
  <w15:chartTrackingRefBased/>
  <w15:docId w15:val="{1BB32CCC-8B32-41B6-B592-DB9DDD8F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4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E5F"/>
    <w:pPr>
      <w:ind w:left="720"/>
      <w:contextualSpacing/>
    </w:pPr>
  </w:style>
  <w:style w:type="paragraph" w:styleId="Header">
    <w:name w:val="header"/>
    <w:basedOn w:val="Normal"/>
    <w:link w:val="HeaderChar"/>
    <w:uiPriority w:val="99"/>
    <w:unhideWhenUsed/>
    <w:rsid w:val="00894E5F"/>
    <w:pPr>
      <w:tabs>
        <w:tab w:val="center" w:pos="4680"/>
        <w:tab w:val="right" w:pos="9360"/>
      </w:tabs>
    </w:pPr>
  </w:style>
  <w:style w:type="character" w:customStyle="1" w:styleId="HeaderChar">
    <w:name w:val="Header Char"/>
    <w:basedOn w:val="DefaultParagraphFont"/>
    <w:link w:val="Header"/>
    <w:uiPriority w:val="99"/>
    <w:rsid w:val="00894E5F"/>
  </w:style>
  <w:style w:type="paragraph" w:styleId="Footer">
    <w:name w:val="footer"/>
    <w:basedOn w:val="Normal"/>
    <w:link w:val="FooterChar"/>
    <w:uiPriority w:val="99"/>
    <w:unhideWhenUsed/>
    <w:rsid w:val="00894E5F"/>
    <w:pPr>
      <w:tabs>
        <w:tab w:val="center" w:pos="4680"/>
        <w:tab w:val="right" w:pos="9360"/>
      </w:tabs>
    </w:pPr>
  </w:style>
  <w:style w:type="character" w:customStyle="1" w:styleId="FooterChar">
    <w:name w:val="Footer Char"/>
    <w:basedOn w:val="DefaultParagraphFont"/>
    <w:link w:val="Footer"/>
    <w:uiPriority w:val="99"/>
    <w:rsid w:val="00894E5F"/>
  </w:style>
  <w:style w:type="paragraph" w:styleId="Revision">
    <w:name w:val="Revision"/>
    <w:hidden/>
    <w:uiPriority w:val="99"/>
    <w:semiHidden/>
    <w:rsid w:val="00E5732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40659">
      <w:bodyDiv w:val="1"/>
      <w:marLeft w:val="0"/>
      <w:marRight w:val="0"/>
      <w:marTop w:val="0"/>
      <w:marBottom w:val="0"/>
      <w:divBdr>
        <w:top w:val="none" w:sz="0" w:space="0" w:color="auto"/>
        <w:left w:val="none" w:sz="0" w:space="0" w:color="auto"/>
        <w:bottom w:val="none" w:sz="0" w:space="0" w:color="auto"/>
        <w:right w:val="none" w:sz="0" w:space="0" w:color="auto"/>
      </w:divBdr>
    </w:div>
    <w:div w:id="178004972">
      <w:bodyDiv w:val="1"/>
      <w:marLeft w:val="0"/>
      <w:marRight w:val="0"/>
      <w:marTop w:val="0"/>
      <w:marBottom w:val="0"/>
      <w:divBdr>
        <w:top w:val="none" w:sz="0" w:space="0" w:color="auto"/>
        <w:left w:val="none" w:sz="0" w:space="0" w:color="auto"/>
        <w:bottom w:val="none" w:sz="0" w:space="0" w:color="auto"/>
        <w:right w:val="none" w:sz="0" w:space="0" w:color="auto"/>
      </w:divBdr>
    </w:div>
    <w:div w:id="599218417">
      <w:bodyDiv w:val="1"/>
      <w:marLeft w:val="0"/>
      <w:marRight w:val="0"/>
      <w:marTop w:val="0"/>
      <w:marBottom w:val="0"/>
      <w:divBdr>
        <w:top w:val="none" w:sz="0" w:space="0" w:color="auto"/>
        <w:left w:val="none" w:sz="0" w:space="0" w:color="auto"/>
        <w:bottom w:val="none" w:sz="0" w:space="0" w:color="auto"/>
        <w:right w:val="none" w:sz="0" w:space="0" w:color="auto"/>
      </w:divBdr>
    </w:div>
    <w:div w:id="1167945268">
      <w:bodyDiv w:val="1"/>
      <w:marLeft w:val="0"/>
      <w:marRight w:val="0"/>
      <w:marTop w:val="0"/>
      <w:marBottom w:val="0"/>
      <w:divBdr>
        <w:top w:val="none" w:sz="0" w:space="0" w:color="auto"/>
        <w:left w:val="none" w:sz="0" w:space="0" w:color="auto"/>
        <w:bottom w:val="none" w:sz="0" w:space="0" w:color="auto"/>
        <w:right w:val="none" w:sz="0" w:space="0" w:color="auto"/>
      </w:divBdr>
    </w:div>
    <w:div w:id="1610550683">
      <w:bodyDiv w:val="1"/>
      <w:marLeft w:val="0"/>
      <w:marRight w:val="0"/>
      <w:marTop w:val="0"/>
      <w:marBottom w:val="0"/>
      <w:divBdr>
        <w:top w:val="none" w:sz="0" w:space="0" w:color="auto"/>
        <w:left w:val="none" w:sz="0" w:space="0" w:color="auto"/>
        <w:bottom w:val="none" w:sz="0" w:space="0" w:color="auto"/>
        <w:right w:val="none" w:sz="0" w:space="0" w:color="auto"/>
      </w:divBdr>
    </w:div>
    <w:div w:id="163633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Harris</dc:creator>
  <cp:keywords/>
  <dc:description/>
  <cp:lastModifiedBy>Amy Harris</cp:lastModifiedBy>
  <cp:revision>5</cp:revision>
  <cp:lastPrinted>2023-08-23T17:26:00Z</cp:lastPrinted>
  <dcterms:created xsi:type="dcterms:W3CDTF">2023-08-23T17:27:00Z</dcterms:created>
  <dcterms:modified xsi:type="dcterms:W3CDTF">2023-09-20T14:36:00Z</dcterms:modified>
</cp:coreProperties>
</file>